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0E" w:rsidRDefault="00BB2161" w:rsidP="00370D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B2161"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675pt">
            <v:imagedata r:id="rId8" o:title="внебюдж"/>
          </v:shape>
        </w:pict>
      </w:r>
      <w:bookmarkEnd w:id="0"/>
    </w:p>
    <w:p w:rsidR="00BB2161" w:rsidRDefault="00BB2161" w:rsidP="00370D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161" w:rsidRDefault="00BB2161" w:rsidP="00370D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A2E" w:rsidRPr="00FD1DE6" w:rsidRDefault="00445A2E" w:rsidP="00370D0E">
      <w:pPr>
        <w:spacing w:after="0"/>
        <w:ind w:left="105" w:right="105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D1DE6">
        <w:rPr>
          <w:rFonts w:ascii="Times New Roman" w:hAnsi="Times New Roman" w:cs="Times New Roman"/>
          <w:sz w:val="28"/>
          <w:szCs w:val="28"/>
        </w:rPr>
        <w:t>лицевой счет  учреждения и включаются в Перечень внебюджетных средств Учреждения, им присваивается отдельный код, который применяется при составлении смет и отчетов по внебюджетному счету.</w:t>
      </w:r>
    </w:p>
    <w:p w:rsidR="00445A2E" w:rsidRDefault="00445A2E" w:rsidP="00F75676">
      <w:pPr>
        <w:spacing w:after="0"/>
        <w:ind w:left="105" w:right="105" w:firstLine="40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E2080">
        <w:rPr>
          <w:rFonts w:ascii="Times New Roman" w:hAnsi="Times New Roman" w:cs="Times New Roman"/>
          <w:sz w:val="28"/>
          <w:szCs w:val="28"/>
        </w:rPr>
        <w:t>2.4. Благотворительная помощь, поступившая в Учреждение в виде имущества</w:t>
      </w:r>
      <w:r w:rsidRPr="00F75676">
        <w:rPr>
          <w:rFonts w:ascii="Times New Roman" w:hAnsi="Times New Roman" w:cs="Times New Roman"/>
          <w:sz w:val="24"/>
          <w:szCs w:val="24"/>
        </w:rPr>
        <w:t xml:space="preserve">, </w:t>
      </w:r>
      <w:r w:rsidRPr="009E2080">
        <w:rPr>
          <w:rFonts w:ascii="Times New Roman" w:hAnsi="Times New Roman" w:cs="Times New Roman"/>
          <w:sz w:val="28"/>
          <w:szCs w:val="28"/>
        </w:rPr>
        <w:t>приходуется Учреждением в порядке, установленном действующим законодательством. Данная информация доводится до сведения благотворителя в течение трех дней с момент</w:t>
      </w:r>
      <w:r>
        <w:rPr>
          <w:rFonts w:ascii="Times New Roman" w:hAnsi="Times New Roman" w:cs="Times New Roman"/>
          <w:sz w:val="28"/>
          <w:szCs w:val="28"/>
        </w:rPr>
        <w:t>а совершения указанных действий.</w:t>
      </w:r>
      <w:r w:rsidRPr="009E20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A2E" w:rsidRPr="009E2080" w:rsidRDefault="00445A2E" w:rsidP="00F75676">
      <w:pPr>
        <w:spacing w:after="0"/>
        <w:ind w:left="105" w:right="105" w:firstLine="400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</w:p>
    <w:p w:rsidR="00445A2E" w:rsidRPr="009E2080" w:rsidRDefault="00445A2E" w:rsidP="00F75676">
      <w:pPr>
        <w:spacing w:after="0"/>
        <w:ind w:left="105" w:right="105" w:firstLine="400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9E2080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</w:t>
      </w:r>
      <w:r>
        <w:rPr>
          <w:rFonts w:ascii="Times New Roman" w:hAnsi="Times New Roman" w:cs="Times New Roman"/>
          <w:b/>
          <w:bCs/>
          <w:sz w:val="28"/>
          <w:szCs w:val="28"/>
        </w:rPr>
        <w:t>расходования</w:t>
      </w:r>
      <w:r w:rsidRPr="009E2080">
        <w:rPr>
          <w:rFonts w:ascii="Times New Roman" w:hAnsi="Times New Roman" w:cs="Times New Roman"/>
          <w:b/>
          <w:bCs/>
          <w:sz w:val="28"/>
          <w:szCs w:val="28"/>
        </w:rPr>
        <w:t xml:space="preserve"> внебюджетных средств.</w:t>
      </w:r>
    </w:p>
    <w:p w:rsidR="00445A2E" w:rsidRDefault="00445A2E" w:rsidP="00C23D59">
      <w:pPr>
        <w:spacing w:after="0"/>
        <w:ind w:left="105" w:right="105" w:firstLine="40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E2080">
        <w:rPr>
          <w:rFonts w:ascii="Times New Roman" w:hAnsi="Times New Roman" w:cs="Times New Roman"/>
          <w:sz w:val="28"/>
          <w:szCs w:val="28"/>
        </w:rPr>
        <w:t>3.1. Расходование внебюджетных средств (за исключением целевых взносов физических и (или) юридических лиц) производится Учреждением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2080">
        <w:rPr>
          <w:rFonts w:ascii="Times New Roman" w:hAnsi="Times New Roman" w:cs="Times New Roman"/>
          <w:sz w:val="28"/>
          <w:szCs w:val="28"/>
        </w:rPr>
        <w:t xml:space="preserve">  утвержденным решением Комиссии по расходованию внебюджетных средст</w:t>
      </w:r>
      <w:r>
        <w:rPr>
          <w:rFonts w:ascii="Times New Roman" w:hAnsi="Times New Roman" w:cs="Times New Roman"/>
          <w:sz w:val="28"/>
          <w:szCs w:val="28"/>
        </w:rPr>
        <w:t xml:space="preserve">в Учреждения (далее – Комиссия).  Внебюджетные средства (благотворительные пожертвования) </w:t>
      </w:r>
      <w:r w:rsidRPr="00C23D59">
        <w:rPr>
          <w:rFonts w:ascii="Times New Roman" w:hAnsi="Times New Roman" w:cs="Times New Roman"/>
          <w:sz w:val="28"/>
          <w:szCs w:val="28"/>
        </w:rPr>
        <w:t xml:space="preserve">от юридических и физических лиц </w:t>
      </w:r>
      <w:r>
        <w:rPr>
          <w:rFonts w:ascii="Times New Roman" w:hAnsi="Times New Roman" w:cs="Times New Roman"/>
          <w:sz w:val="28"/>
          <w:szCs w:val="28"/>
        </w:rPr>
        <w:t>расходуются на улучшения материально-технической базы школы и приобретение:</w:t>
      </w:r>
    </w:p>
    <w:p w:rsidR="00445A2E" w:rsidRDefault="00445A2E" w:rsidP="00C23D59">
      <w:pPr>
        <w:spacing w:after="0"/>
        <w:ind w:left="105" w:right="105" w:firstLine="40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дипломов, грамот, концертных костюмов;</w:t>
      </w:r>
    </w:p>
    <w:p w:rsidR="00445A2E" w:rsidRDefault="00445A2E" w:rsidP="00C23D59">
      <w:pPr>
        <w:spacing w:after="0"/>
        <w:ind w:left="105" w:right="105" w:firstLine="40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проведение концертных мероприятий;</w:t>
      </w:r>
    </w:p>
    <w:p w:rsidR="00445A2E" w:rsidRPr="00C23D59" w:rsidRDefault="00445A2E" w:rsidP="00C23D59">
      <w:pPr>
        <w:spacing w:after="0"/>
        <w:ind w:left="105" w:right="105" w:firstLine="40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обеспечение внеклассных мероприятий с учащимися;</w:t>
      </w:r>
      <w:r w:rsidRPr="00C23D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A2E" w:rsidRPr="00C23D59" w:rsidRDefault="00445A2E" w:rsidP="00C23D59">
      <w:pPr>
        <w:spacing w:after="0"/>
        <w:ind w:left="105" w:right="105" w:firstLine="40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23D59">
        <w:rPr>
          <w:rFonts w:ascii="Times New Roman" w:hAnsi="Times New Roman" w:cs="Times New Roman"/>
          <w:sz w:val="28"/>
          <w:szCs w:val="28"/>
        </w:rPr>
        <w:t xml:space="preserve">- развитие образовательного процесса с учетом потребностей и запросов родителей (законных представителей) учащихся; </w:t>
      </w:r>
    </w:p>
    <w:p w:rsidR="00445A2E" w:rsidRPr="00C23D59" w:rsidRDefault="00445A2E" w:rsidP="00C23D59">
      <w:pPr>
        <w:spacing w:after="0"/>
        <w:ind w:left="105" w:right="105" w:firstLine="40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23D59">
        <w:rPr>
          <w:rFonts w:ascii="Times New Roman" w:hAnsi="Times New Roman" w:cs="Times New Roman"/>
          <w:sz w:val="28"/>
          <w:szCs w:val="28"/>
        </w:rPr>
        <w:t xml:space="preserve">- повышение эффективности деятельности и улучшение условий функционирования Учреждения; </w:t>
      </w:r>
    </w:p>
    <w:p w:rsidR="00445A2E" w:rsidRPr="00C23D59" w:rsidRDefault="00445A2E" w:rsidP="00C23D59">
      <w:pPr>
        <w:spacing w:after="0"/>
        <w:ind w:left="105" w:right="105" w:firstLine="40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23D59">
        <w:rPr>
          <w:rFonts w:ascii="Times New Roman" w:hAnsi="Times New Roman" w:cs="Times New Roman"/>
          <w:sz w:val="28"/>
          <w:szCs w:val="28"/>
        </w:rPr>
        <w:t xml:space="preserve">- приобретение необходимого Учреждению имущества; охрана жизни и здоровья, обеспечение безопасности детей в период образовательного процесса либо решение иных задач, не противоречащих уставной деятельности Учреждения и действующему законодательству Российской Федерации.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45A2E" w:rsidRDefault="00445A2E" w:rsidP="00C23D5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E2080"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>Имущество, переданное школе безвозмездно, оформляется в обязательном порядке договором (дарения или пожертвования), и ставиться на баланс Учреждения в соответствии с действующим законодательством.</w:t>
      </w:r>
    </w:p>
    <w:p w:rsidR="00445A2E" w:rsidRDefault="00445A2E" w:rsidP="00C23D5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3.3. </w:t>
      </w:r>
      <w:r w:rsidRPr="004318A4">
        <w:rPr>
          <w:rFonts w:ascii="Times New Roman" w:hAnsi="Times New Roman" w:cs="Times New Roman"/>
          <w:sz w:val="28"/>
          <w:szCs w:val="28"/>
          <w:lang w:eastAsia="ru-RU"/>
        </w:rPr>
        <w:t xml:space="preserve">Расходование внебюджетных средств допускается только в соответствии с их целевым назначением, указанным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настоящем положении, </w:t>
      </w:r>
      <w:r w:rsidRPr="004318A4">
        <w:rPr>
          <w:rFonts w:ascii="Times New Roman" w:hAnsi="Times New Roman" w:cs="Times New Roman"/>
          <w:sz w:val="28"/>
          <w:szCs w:val="28"/>
          <w:lang w:eastAsia="ru-RU"/>
        </w:rPr>
        <w:t>протоколе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Комиссии </w:t>
      </w:r>
      <w:r w:rsidRPr="004318A4">
        <w:rPr>
          <w:rFonts w:ascii="Times New Roman" w:hAnsi="Times New Roman" w:cs="Times New Roman"/>
          <w:sz w:val="28"/>
          <w:szCs w:val="28"/>
          <w:lang w:eastAsia="ru-RU"/>
        </w:rPr>
        <w:t>учреждения по расходованию внебюджетных средств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 </w:t>
      </w:r>
    </w:p>
    <w:p w:rsidR="00445A2E" w:rsidRDefault="00445A2E" w:rsidP="00FD1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318A4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 о расходовании внебюджетных средств от благотворителей принимается Комиссией коллегиально и оформляется протоколом, в котором </w:t>
      </w:r>
      <w:r w:rsidRPr="004318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обязательном порядке указываются размер привлеченных внебюджетных средств, цели расходования и сумма, подлежащая расходованию на указанные цели.</w:t>
      </w:r>
    </w:p>
    <w:p w:rsidR="00445A2E" w:rsidRDefault="00445A2E" w:rsidP="00FD1DE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3.3. </w:t>
      </w:r>
      <w:r w:rsidRPr="009E2080">
        <w:rPr>
          <w:rFonts w:ascii="Times New Roman" w:hAnsi="Times New Roman" w:cs="Times New Roman"/>
          <w:sz w:val="28"/>
          <w:szCs w:val="28"/>
        </w:rPr>
        <w:t xml:space="preserve">Решение об избрании представителей в состав Комиссии принимается на общем собрании </w:t>
      </w:r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9E2080">
        <w:rPr>
          <w:rFonts w:ascii="Times New Roman" w:hAnsi="Times New Roman" w:cs="Times New Roman"/>
          <w:sz w:val="28"/>
          <w:szCs w:val="28"/>
        </w:rPr>
        <w:t xml:space="preserve"> с участием </w:t>
      </w:r>
      <w:proofErr w:type="gramStart"/>
      <w:r w:rsidRPr="009E2080">
        <w:rPr>
          <w:rFonts w:ascii="Times New Roman" w:hAnsi="Times New Roman" w:cs="Times New Roman"/>
          <w:sz w:val="28"/>
          <w:szCs w:val="28"/>
        </w:rPr>
        <w:t xml:space="preserve">представителей общественного объединения </w:t>
      </w:r>
      <w:r>
        <w:rPr>
          <w:rFonts w:ascii="Times New Roman" w:hAnsi="Times New Roman" w:cs="Times New Roman"/>
          <w:sz w:val="28"/>
          <w:szCs w:val="28"/>
        </w:rPr>
        <w:t xml:space="preserve"> Совета родителей учащихся</w:t>
      </w:r>
      <w:r w:rsidRPr="009E2080"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  <w:r w:rsidRPr="009E2080">
        <w:rPr>
          <w:rFonts w:ascii="Times New Roman" w:hAnsi="Times New Roman" w:cs="Times New Roman"/>
          <w:sz w:val="28"/>
          <w:szCs w:val="28"/>
        </w:rPr>
        <w:t xml:space="preserve"> и оформляется протоколом.</w:t>
      </w:r>
    </w:p>
    <w:p w:rsidR="00445A2E" w:rsidRPr="009E2080" w:rsidRDefault="00445A2E" w:rsidP="00C23D5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080">
        <w:rPr>
          <w:rFonts w:ascii="Times New Roman" w:hAnsi="Times New Roman" w:cs="Times New Roman"/>
          <w:sz w:val="28"/>
          <w:szCs w:val="28"/>
        </w:rPr>
        <w:t>Комиссия состоит не менее чем из 5 человек, включая председателя Комиссии. В состав Комиссии включается не менее трех представителей от общественного объединения родителей воспитанников Учреждения, не менее двух представителей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5A2E" w:rsidRPr="009E2080" w:rsidRDefault="00445A2E" w:rsidP="00F7567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080">
        <w:rPr>
          <w:rFonts w:ascii="Times New Roman" w:hAnsi="Times New Roman" w:cs="Times New Roman"/>
          <w:sz w:val="28"/>
          <w:szCs w:val="28"/>
        </w:rPr>
        <w:t xml:space="preserve">3.4. Комиссия избирает из своего состава председателя. Председателем избирается лицо, в отношении которого </w:t>
      </w:r>
      <w:proofErr w:type="gramStart"/>
      <w:r w:rsidRPr="009E2080">
        <w:rPr>
          <w:rFonts w:ascii="Times New Roman" w:hAnsi="Times New Roman" w:cs="Times New Roman"/>
          <w:sz w:val="28"/>
          <w:szCs w:val="28"/>
        </w:rPr>
        <w:t>открыто</w:t>
      </w:r>
      <w:proofErr w:type="gramEnd"/>
      <w:r w:rsidRPr="009E2080">
        <w:rPr>
          <w:rFonts w:ascii="Times New Roman" w:hAnsi="Times New Roman" w:cs="Times New Roman"/>
          <w:sz w:val="28"/>
          <w:szCs w:val="28"/>
        </w:rPr>
        <w:t xml:space="preserve"> проголосовало две третьих членов Комиссии. Избрание председателя Комиссии оформляется решением Комиссии и подписывается всеми членами Комиссии.</w:t>
      </w:r>
    </w:p>
    <w:p w:rsidR="00445A2E" w:rsidRPr="00ED2856" w:rsidRDefault="00445A2E" w:rsidP="0045372E">
      <w:pPr>
        <w:ind w:left="105" w:right="105" w:firstLine="40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E2080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ED2856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(п. 1 ст. 26 Федерального закона от 12.01.1996 N 7-ФЗ «О некоммерческих организациях»; </w:t>
      </w:r>
      <w:proofErr w:type="spellStart"/>
      <w:r w:rsidRPr="00ED285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ED2856">
        <w:rPr>
          <w:rFonts w:ascii="Times New Roman" w:hAnsi="Times New Roman" w:cs="Times New Roman"/>
          <w:sz w:val="28"/>
          <w:szCs w:val="28"/>
        </w:rPr>
        <w:t xml:space="preserve">. 22 п. 1 ст. 251, </w:t>
      </w:r>
      <w:proofErr w:type="spellStart"/>
      <w:r w:rsidRPr="00ED285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ED2856">
        <w:rPr>
          <w:rFonts w:ascii="Times New Roman" w:hAnsi="Times New Roman" w:cs="Times New Roman"/>
          <w:sz w:val="28"/>
          <w:szCs w:val="28"/>
        </w:rPr>
        <w:t>. 1 п. 2 ст. 251 Налогового Кодекса Российской Федерации) Учреждение вправе привлекать дополнительные финансовые средства, в том числе за счет целевых взносов, добровольных пожертвований физических и юридических лиц.</w:t>
      </w:r>
      <w:proofErr w:type="gramEnd"/>
      <w:r w:rsidRPr="00ED2856">
        <w:rPr>
          <w:rFonts w:ascii="Times New Roman" w:hAnsi="Times New Roman" w:cs="Times New Roman"/>
          <w:sz w:val="28"/>
          <w:szCs w:val="28"/>
        </w:rPr>
        <w:t xml:space="preserve"> Одним из источников формирования имущества и финансовых ресурсов образовательной организации являются целевые взносы и добровольные пожертвования (ст. 26 п. 1 Федеральный закон от 12.01.1996 № 7-ФЗ «О некоммерческих организациях»). </w:t>
      </w:r>
    </w:p>
    <w:p w:rsidR="00445A2E" w:rsidRPr="00ED2856" w:rsidRDefault="00445A2E" w:rsidP="0045372E">
      <w:pPr>
        <w:spacing w:after="0"/>
        <w:ind w:left="105" w:right="105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8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Р</w:t>
      </w:r>
      <w:r w:rsidRPr="00ED2856">
        <w:rPr>
          <w:rFonts w:ascii="Times New Roman" w:hAnsi="Times New Roman" w:cs="Times New Roman"/>
          <w:sz w:val="28"/>
          <w:szCs w:val="28"/>
        </w:rPr>
        <w:t>ешение о внесении целевых взносов принимается жертвователями самостоятельно с указан</w:t>
      </w:r>
      <w:r>
        <w:rPr>
          <w:rFonts w:ascii="Times New Roman" w:hAnsi="Times New Roman" w:cs="Times New Roman"/>
          <w:sz w:val="28"/>
          <w:szCs w:val="28"/>
        </w:rPr>
        <w:t>ием назначения целевого взноса, на основе заявления.</w:t>
      </w:r>
    </w:p>
    <w:p w:rsidR="00445A2E" w:rsidRPr="00ED2856" w:rsidRDefault="00445A2E" w:rsidP="0045372E">
      <w:pPr>
        <w:spacing w:after="0"/>
        <w:ind w:left="105" w:right="105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Р</w:t>
      </w:r>
      <w:r w:rsidRPr="00ED2856">
        <w:rPr>
          <w:rFonts w:ascii="Times New Roman" w:hAnsi="Times New Roman" w:cs="Times New Roman"/>
          <w:sz w:val="28"/>
          <w:szCs w:val="28"/>
        </w:rPr>
        <w:t xml:space="preserve">ешение о внесении пожертвования принимается жертвователями самостоятельно с указанием конкретного условия использования имущества (денежных средств) по определенному назначению, но может и не содержать такого условия. </w:t>
      </w:r>
    </w:p>
    <w:p w:rsidR="00445A2E" w:rsidRDefault="00445A2E" w:rsidP="001C53AB">
      <w:pPr>
        <w:spacing w:after="0"/>
        <w:ind w:left="105" w:right="105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D28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 П</w:t>
      </w:r>
      <w:r w:rsidRPr="00ED2856">
        <w:rPr>
          <w:rFonts w:ascii="Times New Roman" w:hAnsi="Times New Roman" w:cs="Times New Roman"/>
          <w:sz w:val="28"/>
          <w:szCs w:val="28"/>
        </w:rPr>
        <w:t xml:space="preserve">ериодичность и конкретную сумму целевых взносов и добровольных пожертвований юридические и физические лица (родители, законные представители и др.) определяют самостоятельно. </w:t>
      </w:r>
    </w:p>
    <w:p w:rsidR="00445A2E" w:rsidRPr="00ED2856" w:rsidRDefault="00445A2E" w:rsidP="001C53AB">
      <w:pPr>
        <w:spacing w:after="0"/>
        <w:ind w:left="105" w:right="105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Размеры внебюджетных средств, поступающие за счет оказания платных образовательных услуг, определяются в сметах расходов по каждой платной образовательной услуге в соответствии с законодательством.</w:t>
      </w:r>
    </w:p>
    <w:p w:rsidR="00445A2E" w:rsidRDefault="00445A2E" w:rsidP="006A07F6">
      <w:pPr>
        <w:spacing w:after="0"/>
        <w:ind w:left="105" w:right="105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A2E" w:rsidRPr="00FD1DE6" w:rsidRDefault="00445A2E" w:rsidP="00FD1D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</w:t>
      </w:r>
      <w:r w:rsidRPr="00FD1DE6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FD1D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.Отчет о расходовании внебюджетных средств</w:t>
      </w:r>
    </w:p>
    <w:p w:rsidR="00445A2E" w:rsidRDefault="00445A2E" w:rsidP="00FD1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5A2E" w:rsidRPr="004318A4" w:rsidRDefault="00445A2E" w:rsidP="00FD1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4.1. Комиссией</w:t>
      </w:r>
      <w:r w:rsidRPr="004318A4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составляется протокол </w:t>
      </w:r>
      <w:r>
        <w:rPr>
          <w:rFonts w:ascii="Times New Roman" w:hAnsi="Times New Roman" w:cs="Times New Roman"/>
          <w:sz w:val="28"/>
          <w:szCs w:val="28"/>
          <w:lang w:eastAsia="ru-RU"/>
        </w:rPr>
        <w:t>о расходовании</w:t>
      </w:r>
      <w:r w:rsidRPr="004318A4">
        <w:rPr>
          <w:rFonts w:ascii="Times New Roman" w:hAnsi="Times New Roman" w:cs="Times New Roman"/>
          <w:sz w:val="28"/>
          <w:szCs w:val="28"/>
          <w:lang w:eastAsia="ru-RU"/>
        </w:rPr>
        <w:t xml:space="preserve"> внебюджетных средств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Pr="004318A4">
        <w:rPr>
          <w:rFonts w:ascii="Times New Roman" w:hAnsi="Times New Roman" w:cs="Times New Roman"/>
          <w:sz w:val="28"/>
          <w:szCs w:val="28"/>
          <w:lang w:eastAsia="ru-RU"/>
        </w:rPr>
        <w:t xml:space="preserve"> после его подписания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председателем комиссии и всеми членами состава Комиссии,</w:t>
      </w:r>
      <w:r w:rsidRPr="004318A4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размещается в общедоступном месте учреждения для ознакомления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45A2E" w:rsidRDefault="00445A2E" w:rsidP="00FD1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4.2</w:t>
      </w:r>
      <w:r w:rsidRPr="004318A4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318A4">
        <w:rPr>
          <w:rFonts w:ascii="Times New Roman" w:hAnsi="Times New Roman" w:cs="Times New Roman"/>
          <w:sz w:val="28"/>
          <w:szCs w:val="28"/>
          <w:lang w:eastAsia="ru-RU"/>
        </w:rPr>
        <w:t>Копия про</w:t>
      </w:r>
      <w:r>
        <w:rPr>
          <w:rFonts w:ascii="Times New Roman" w:hAnsi="Times New Roman" w:cs="Times New Roman"/>
          <w:sz w:val="28"/>
          <w:szCs w:val="28"/>
          <w:lang w:eastAsia="ru-RU"/>
        </w:rPr>
        <w:t>токола, указанного в пункте 4</w:t>
      </w:r>
      <w:r w:rsidRPr="004318A4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4318A4">
        <w:rPr>
          <w:rFonts w:ascii="Times New Roman" w:hAnsi="Times New Roman" w:cs="Times New Roman"/>
          <w:sz w:val="28"/>
          <w:szCs w:val="28"/>
          <w:lang w:eastAsia="ru-RU"/>
        </w:rPr>
        <w:t xml:space="preserve">. передается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директору школы </w:t>
      </w:r>
      <w:r w:rsidRPr="004318A4">
        <w:rPr>
          <w:rFonts w:ascii="Times New Roman" w:hAnsi="Times New Roman" w:cs="Times New Roman"/>
          <w:sz w:val="28"/>
          <w:szCs w:val="28"/>
          <w:lang w:eastAsia="ru-RU"/>
        </w:rPr>
        <w:t xml:space="preserve">для составления им отчета о расходовании внебюджетных средств, </w:t>
      </w:r>
      <w:r>
        <w:rPr>
          <w:rFonts w:ascii="Times New Roman" w:hAnsi="Times New Roman" w:cs="Times New Roman"/>
          <w:sz w:val="28"/>
          <w:szCs w:val="28"/>
          <w:lang w:eastAsia="ru-RU"/>
        </w:rPr>
        <w:t>который рассматривается на очередной конференции участников образовательного процесса.</w:t>
      </w:r>
    </w:p>
    <w:p w:rsidR="00445A2E" w:rsidRDefault="00445A2E" w:rsidP="00FD1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4.3</w:t>
      </w:r>
      <w:r w:rsidRPr="004318A4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Директор школы</w:t>
      </w:r>
      <w:r w:rsidRPr="004318A4">
        <w:rPr>
          <w:rFonts w:ascii="Times New Roman" w:hAnsi="Times New Roman" w:cs="Times New Roman"/>
          <w:sz w:val="28"/>
          <w:szCs w:val="28"/>
          <w:lang w:eastAsia="ru-RU"/>
        </w:rPr>
        <w:t xml:space="preserve"> 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Pr="004318A4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4318A4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процессом расходования внесенных им денежных средств, использования имущества, представленного благотворителем.</w:t>
      </w:r>
    </w:p>
    <w:p w:rsidR="00445A2E" w:rsidRPr="00CF4C50" w:rsidRDefault="00445A2E" w:rsidP="00FD1DE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5A2E" w:rsidRPr="004318A4" w:rsidRDefault="00445A2E" w:rsidP="00FD1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5A2E" w:rsidRDefault="00445A2E" w:rsidP="00F7567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5A2E" w:rsidRDefault="00445A2E" w:rsidP="00F7567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5A2E" w:rsidRDefault="00445A2E" w:rsidP="00F7567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445A2E" w:rsidSect="0038497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D1C" w:rsidRDefault="00250D1C" w:rsidP="00384974">
      <w:pPr>
        <w:spacing w:after="0" w:line="240" w:lineRule="auto"/>
      </w:pPr>
      <w:r>
        <w:separator/>
      </w:r>
    </w:p>
  </w:endnote>
  <w:endnote w:type="continuationSeparator" w:id="0">
    <w:p w:rsidR="00250D1C" w:rsidRDefault="00250D1C" w:rsidP="0038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orte">
    <w:altName w:val="Arabic Typesetting"/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A2E" w:rsidRDefault="00BB2161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445A2E" w:rsidRDefault="00445A2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D1C" w:rsidRDefault="00250D1C" w:rsidP="00384974">
      <w:pPr>
        <w:spacing w:after="0" w:line="240" w:lineRule="auto"/>
      </w:pPr>
      <w:r>
        <w:separator/>
      </w:r>
    </w:p>
  </w:footnote>
  <w:footnote w:type="continuationSeparator" w:id="0">
    <w:p w:rsidR="00250D1C" w:rsidRDefault="00250D1C" w:rsidP="00384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F6832"/>
    <w:multiLevelType w:val="hybridMultilevel"/>
    <w:tmpl w:val="AA5AD1C8"/>
    <w:lvl w:ilvl="0" w:tplc="53E635CE">
      <w:numFmt w:val="bullet"/>
      <w:lvlText w:val="·"/>
      <w:lvlJc w:val="left"/>
      <w:pPr>
        <w:ind w:left="865" w:hanging="360"/>
      </w:pPr>
      <w:rPr>
        <w:rFonts w:ascii="Times New Roman" w:eastAsia="Times New Roman" w:hAnsi="Times New Roman" w:hint="default"/>
        <w:b/>
        <w:bCs/>
      </w:rPr>
    </w:lvl>
    <w:lvl w:ilvl="1" w:tplc="04190003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5" w:hanging="360"/>
      </w:pPr>
      <w:rPr>
        <w:rFonts w:ascii="Wingdings" w:hAnsi="Wingdings" w:cs="Wingdings" w:hint="default"/>
      </w:rPr>
    </w:lvl>
  </w:abstractNum>
  <w:abstractNum w:abstractNumId="1">
    <w:nsid w:val="28E87935"/>
    <w:multiLevelType w:val="multilevel"/>
    <w:tmpl w:val="213E9E9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">
    <w:nsid w:val="29D837D4"/>
    <w:multiLevelType w:val="hybridMultilevel"/>
    <w:tmpl w:val="CCFBC1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4D22A9C"/>
    <w:multiLevelType w:val="hybridMultilevel"/>
    <w:tmpl w:val="5DBECC0C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cs="Symbol" w:hint="default"/>
      </w:rPr>
    </w:lvl>
    <w:lvl w:ilvl="1" w:tplc="EA02FF42">
      <w:numFmt w:val="bullet"/>
      <w:lvlText w:val="·"/>
      <w:lvlJc w:val="left"/>
      <w:pPr>
        <w:ind w:left="1945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6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85" w:hanging="360"/>
      </w:pPr>
      <w:rPr>
        <w:rFonts w:ascii="Wingdings" w:hAnsi="Wingdings" w:cs="Wingdings" w:hint="default"/>
      </w:rPr>
    </w:lvl>
  </w:abstractNum>
  <w:abstractNum w:abstractNumId="4">
    <w:nsid w:val="452E2F2D"/>
    <w:multiLevelType w:val="hybridMultilevel"/>
    <w:tmpl w:val="959E6B1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5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7C72"/>
    <w:rsid w:val="00001269"/>
    <w:rsid w:val="000039BF"/>
    <w:rsid w:val="00010D5D"/>
    <w:rsid w:val="00051557"/>
    <w:rsid w:val="00062CDE"/>
    <w:rsid w:val="000634B9"/>
    <w:rsid w:val="00073F3A"/>
    <w:rsid w:val="0009775A"/>
    <w:rsid w:val="000A37C3"/>
    <w:rsid w:val="001108F4"/>
    <w:rsid w:val="001638E0"/>
    <w:rsid w:val="001714FB"/>
    <w:rsid w:val="00177C72"/>
    <w:rsid w:val="001B20A4"/>
    <w:rsid w:val="001C3A31"/>
    <w:rsid w:val="001C4563"/>
    <w:rsid w:val="001C53AB"/>
    <w:rsid w:val="001D256F"/>
    <w:rsid w:val="001E6579"/>
    <w:rsid w:val="002074DA"/>
    <w:rsid w:val="002234AD"/>
    <w:rsid w:val="0023274E"/>
    <w:rsid w:val="002442A8"/>
    <w:rsid w:val="00250D1C"/>
    <w:rsid w:val="00253928"/>
    <w:rsid w:val="002719C6"/>
    <w:rsid w:val="002B0450"/>
    <w:rsid w:val="002B6B20"/>
    <w:rsid w:val="002F56A1"/>
    <w:rsid w:val="003037D9"/>
    <w:rsid w:val="00310731"/>
    <w:rsid w:val="00315E0D"/>
    <w:rsid w:val="0031638D"/>
    <w:rsid w:val="00330BBF"/>
    <w:rsid w:val="00344AE7"/>
    <w:rsid w:val="00370D0E"/>
    <w:rsid w:val="00384974"/>
    <w:rsid w:val="003B1097"/>
    <w:rsid w:val="004053BC"/>
    <w:rsid w:val="004318A4"/>
    <w:rsid w:val="0043360A"/>
    <w:rsid w:val="0044216C"/>
    <w:rsid w:val="00445A2E"/>
    <w:rsid w:val="00445B62"/>
    <w:rsid w:val="0045372E"/>
    <w:rsid w:val="004538A2"/>
    <w:rsid w:val="00470AB5"/>
    <w:rsid w:val="00473ED0"/>
    <w:rsid w:val="00474040"/>
    <w:rsid w:val="004817A6"/>
    <w:rsid w:val="004B2CCE"/>
    <w:rsid w:val="004C656C"/>
    <w:rsid w:val="004F4283"/>
    <w:rsid w:val="00503312"/>
    <w:rsid w:val="00556517"/>
    <w:rsid w:val="0056658B"/>
    <w:rsid w:val="00572BF9"/>
    <w:rsid w:val="0058554F"/>
    <w:rsid w:val="005A505A"/>
    <w:rsid w:val="005A51C5"/>
    <w:rsid w:val="005E747C"/>
    <w:rsid w:val="00672FA9"/>
    <w:rsid w:val="006A07F6"/>
    <w:rsid w:val="006B2BCD"/>
    <w:rsid w:val="007372F5"/>
    <w:rsid w:val="00751D9D"/>
    <w:rsid w:val="0075766B"/>
    <w:rsid w:val="00773050"/>
    <w:rsid w:val="007A5D26"/>
    <w:rsid w:val="007E1536"/>
    <w:rsid w:val="0080441A"/>
    <w:rsid w:val="008272F3"/>
    <w:rsid w:val="00832758"/>
    <w:rsid w:val="008547D1"/>
    <w:rsid w:val="008D0916"/>
    <w:rsid w:val="00912698"/>
    <w:rsid w:val="009671D7"/>
    <w:rsid w:val="009971A7"/>
    <w:rsid w:val="009A6543"/>
    <w:rsid w:val="009D08D9"/>
    <w:rsid w:val="009E2080"/>
    <w:rsid w:val="009E595C"/>
    <w:rsid w:val="009E5D13"/>
    <w:rsid w:val="009F4244"/>
    <w:rsid w:val="00A05165"/>
    <w:rsid w:val="00A270AE"/>
    <w:rsid w:val="00A5113E"/>
    <w:rsid w:val="00A51AA5"/>
    <w:rsid w:val="00A611D6"/>
    <w:rsid w:val="00A92C34"/>
    <w:rsid w:val="00A95C8D"/>
    <w:rsid w:val="00A97BF0"/>
    <w:rsid w:val="00AA2724"/>
    <w:rsid w:val="00AA44A6"/>
    <w:rsid w:val="00AC451A"/>
    <w:rsid w:val="00AC7A75"/>
    <w:rsid w:val="00B123B7"/>
    <w:rsid w:val="00B245CA"/>
    <w:rsid w:val="00B25A17"/>
    <w:rsid w:val="00B67559"/>
    <w:rsid w:val="00B84359"/>
    <w:rsid w:val="00B93321"/>
    <w:rsid w:val="00BA4268"/>
    <w:rsid w:val="00BB2161"/>
    <w:rsid w:val="00C000D7"/>
    <w:rsid w:val="00C23D59"/>
    <w:rsid w:val="00C55145"/>
    <w:rsid w:val="00C63078"/>
    <w:rsid w:val="00C7531E"/>
    <w:rsid w:val="00C87802"/>
    <w:rsid w:val="00CB78BA"/>
    <w:rsid w:val="00CC0902"/>
    <w:rsid w:val="00CD3AB4"/>
    <w:rsid w:val="00CF3DDB"/>
    <w:rsid w:val="00CF4C50"/>
    <w:rsid w:val="00CF4E3D"/>
    <w:rsid w:val="00D50F49"/>
    <w:rsid w:val="00D55216"/>
    <w:rsid w:val="00D80835"/>
    <w:rsid w:val="00D87285"/>
    <w:rsid w:val="00DA6894"/>
    <w:rsid w:val="00DC1027"/>
    <w:rsid w:val="00DC1F82"/>
    <w:rsid w:val="00E022F2"/>
    <w:rsid w:val="00E06057"/>
    <w:rsid w:val="00E43A0B"/>
    <w:rsid w:val="00E5435F"/>
    <w:rsid w:val="00E722A9"/>
    <w:rsid w:val="00EA197C"/>
    <w:rsid w:val="00EA450A"/>
    <w:rsid w:val="00EB069D"/>
    <w:rsid w:val="00ED2856"/>
    <w:rsid w:val="00ED3013"/>
    <w:rsid w:val="00EE1778"/>
    <w:rsid w:val="00EE61B7"/>
    <w:rsid w:val="00F3125C"/>
    <w:rsid w:val="00F33BC9"/>
    <w:rsid w:val="00F70805"/>
    <w:rsid w:val="00F75676"/>
    <w:rsid w:val="00F87877"/>
    <w:rsid w:val="00FA2BE2"/>
    <w:rsid w:val="00FA5777"/>
    <w:rsid w:val="00FB774D"/>
    <w:rsid w:val="00FC5D11"/>
    <w:rsid w:val="00FC637B"/>
    <w:rsid w:val="00FD0C5C"/>
    <w:rsid w:val="00FD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C72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77C7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E595C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link w:val="30"/>
    <w:uiPriority w:val="99"/>
    <w:qFormat/>
    <w:rsid w:val="009E595C"/>
    <w:pPr>
      <w:spacing w:after="0" w:line="240" w:lineRule="auto"/>
      <w:jc w:val="center"/>
      <w:outlineLvl w:val="2"/>
    </w:pPr>
    <w:rPr>
      <w:rFonts w:ascii="Forte" w:eastAsia="Times New Roman" w:hAnsi="Forte" w:cs="Forte"/>
      <w:color w:val="EFB21B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77C72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E595C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9E595C"/>
    <w:rPr>
      <w:rFonts w:ascii="Forte" w:hAnsi="Forte" w:cs="Forte"/>
      <w:color w:val="EFB21B"/>
      <w:sz w:val="36"/>
      <w:szCs w:val="36"/>
      <w:lang w:eastAsia="ru-RU"/>
    </w:rPr>
  </w:style>
  <w:style w:type="character" w:styleId="a3">
    <w:name w:val="Strong"/>
    <w:basedOn w:val="a0"/>
    <w:uiPriority w:val="99"/>
    <w:qFormat/>
    <w:rsid w:val="009E595C"/>
    <w:rPr>
      <w:b/>
      <w:bCs/>
    </w:rPr>
  </w:style>
  <w:style w:type="paragraph" w:styleId="a4">
    <w:name w:val="List Paragraph"/>
    <w:basedOn w:val="a"/>
    <w:uiPriority w:val="34"/>
    <w:qFormat/>
    <w:rsid w:val="00177C72"/>
    <w:pPr>
      <w:ind w:left="720"/>
    </w:pPr>
  </w:style>
  <w:style w:type="table" w:styleId="a5">
    <w:name w:val="Table Grid"/>
    <w:basedOn w:val="a1"/>
    <w:uiPriority w:val="99"/>
    <w:rsid w:val="00912698"/>
    <w:pPr>
      <w:spacing w:after="200" w:line="276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link w:val="a7"/>
    <w:uiPriority w:val="99"/>
    <w:semiHidden/>
    <w:rsid w:val="0044216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7A5D26"/>
    <w:rPr>
      <w:rFonts w:ascii="Times New Roman" w:hAnsi="Times New Roman" w:cs="Times New Roman"/>
      <w:sz w:val="2"/>
      <w:szCs w:val="2"/>
      <w:lang w:eastAsia="en-US"/>
    </w:rPr>
  </w:style>
  <w:style w:type="paragraph" w:styleId="a8">
    <w:name w:val="Balloon Text"/>
    <w:basedOn w:val="a"/>
    <w:link w:val="a9"/>
    <w:uiPriority w:val="99"/>
    <w:semiHidden/>
    <w:rsid w:val="008D0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D0916"/>
    <w:rPr>
      <w:rFonts w:ascii="Tahoma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rsid w:val="00384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384974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rsid w:val="00384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384974"/>
    <w:rPr>
      <w:sz w:val="22"/>
      <w:szCs w:val="22"/>
      <w:lang w:eastAsia="en-US"/>
    </w:rPr>
  </w:style>
  <w:style w:type="paragraph" w:styleId="ae">
    <w:name w:val="No Spacing"/>
    <w:uiPriority w:val="99"/>
    <w:qFormat/>
    <w:rsid w:val="00F3125C"/>
    <w:rPr>
      <w:rFonts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ED285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47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Microsoft</Company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Машуля</dc:creator>
  <cp:keywords/>
  <dc:description/>
  <cp:lastModifiedBy>User</cp:lastModifiedBy>
  <cp:revision>29</cp:revision>
  <cp:lastPrinted>2016-02-03T10:56:00Z</cp:lastPrinted>
  <dcterms:created xsi:type="dcterms:W3CDTF">2015-06-17T09:49:00Z</dcterms:created>
  <dcterms:modified xsi:type="dcterms:W3CDTF">2023-04-07T21:28:00Z</dcterms:modified>
</cp:coreProperties>
</file>